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93" w:type="dxa"/>
        <w:tblLayout w:type="fixed"/>
        <w:tblLook w:val="04A0" w:firstRow="1" w:lastRow="0" w:firstColumn="1" w:lastColumn="0" w:noHBand="0" w:noVBand="1"/>
      </w:tblPr>
      <w:tblGrid>
        <w:gridCol w:w="4635"/>
        <w:gridCol w:w="4765"/>
      </w:tblGrid>
      <w:tr w:rsidR="001A13FE">
        <w:trPr>
          <w:jc w:val="right"/>
        </w:trPr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A13FE" w:rsidRDefault="001A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1A13FE" w:rsidRDefault="004D18AD">
            <w:r>
              <w:rPr>
                <w:sz w:val="28"/>
                <w:szCs w:val="28"/>
              </w:rPr>
              <w:t>Приложение № 1</w:t>
            </w:r>
          </w:p>
          <w:p w:rsidR="001A13FE" w:rsidRDefault="001A13FE">
            <w:pPr>
              <w:rPr>
                <w:sz w:val="28"/>
                <w:szCs w:val="28"/>
              </w:rPr>
            </w:pPr>
          </w:p>
          <w:p w:rsidR="001A13FE" w:rsidRDefault="004D18AD">
            <w:pPr>
              <w:ind w:left="-27" w:right="-724"/>
            </w:pPr>
            <w:r>
              <w:rPr>
                <w:sz w:val="28"/>
                <w:szCs w:val="28"/>
              </w:rPr>
              <w:t>УТВЕРЖДЕН</w:t>
            </w:r>
          </w:p>
          <w:p w:rsidR="001A13FE" w:rsidRDefault="001A13FE">
            <w:pPr>
              <w:rPr>
                <w:sz w:val="28"/>
                <w:szCs w:val="28"/>
              </w:rPr>
            </w:pPr>
          </w:p>
          <w:p w:rsidR="001A13FE" w:rsidRDefault="004D18AD"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1A13FE" w:rsidRDefault="004D18AD">
            <w:r>
              <w:rPr>
                <w:sz w:val="28"/>
                <w:szCs w:val="28"/>
              </w:rPr>
              <w:t>Кировской области</w:t>
            </w:r>
          </w:p>
          <w:p w:rsidR="001A13FE" w:rsidRDefault="003533D7" w:rsidP="003533D7">
            <w:pPr>
              <w:spacing w:after="720"/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т 17.04.2025    </w:t>
            </w:r>
            <w:r w:rsidR="004D18A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200-П</w:t>
            </w:r>
          </w:p>
        </w:tc>
      </w:tr>
    </w:tbl>
    <w:p w:rsidR="001A13FE" w:rsidRDefault="004D18AD">
      <w:pPr>
        <w:tabs>
          <w:tab w:val="left" w:pos="9356"/>
        </w:tabs>
        <w:ind w:left="567" w:right="567"/>
        <w:jc w:val="center"/>
      </w:pPr>
      <w:r>
        <w:rPr>
          <w:b/>
          <w:sz w:val="28"/>
          <w:szCs w:val="28"/>
        </w:rPr>
        <w:t>СОСТАВ</w:t>
      </w:r>
    </w:p>
    <w:p w:rsidR="001A13FE" w:rsidRDefault="004D18AD">
      <w:pPr>
        <w:pStyle w:val="a9"/>
        <w:spacing w:after="480" w:line="240" w:lineRule="auto"/>
        <w:ind w:left="567" w:right="567"/>
        <w:rPr>
          <w:rFonts w:eastAsia="DengXian"/>
          <w:b/>
          <w:bCs/>
          <w:sz w:val="28"/>
          <w:szCs w:val="28"/>
        </w:rPr>
      </w:pPr>
      <w:r>
        <w:rPr>
          <w:rFonts w:eastAsia="DengXian"/>
          <w:b/>
          <w:bCs/>
          <w:sz w:val="28"/>
          <w:szCs w:val="28"/>
        </w:rPr>
        <w:t>постоянно действующей рабочей группы по формированию перечня недопустимых событий для обеспечения непрерывности операционной деятельности при использовании информац</w:t>
      </w:r>
      <w:r w:rsidR="00BF133A">
        <w:rPr>
          <w:rFonts w:eastAsia="DengXian"/>
          <w:b/>
          <w:bCs/>
          <w:sz w:val="28"/>
          <w:szCs w:val="28"/>
        </w:rPr>
        <w:t xml:space="preserve">ионных технологий в </w:t>
      </w:r>
      <w:r>
        <w:rPr>
          <w:rFonts w:eastAsia="DengXian"/>
          <w:b/>
          <w:bCs/>
          <w:sz w:val="28"/>
          <w:szCs w:val="28"/>
        </w:rPr>
        <w:t>органах исполнительной власти Кировской области</w:t>
      </w:r>
    </w:p>
    <w:tbl>
      <w:tblPr>
        <w:tblW w:w="9520" w:type="dxa"/>
        <w:jc w:val="center"/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402"/>
        <w:gridCol w:w="236"/>
        <w:gridCol w:w="5882"/>
      </w:tblGrid>
      <w:tr w:rsidR="001A13FE" w:rsidTr="00F411A9">
        <w:trPr>
          <w:cantSplit/>
          <w:trHeight w:val="10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КУРДЮМОВ</w:t>
            </w:r>
          </w:p>
          <w:p w:rsidR="001A13FE" w:rsidRDefault="004D18AD">
            <w:pPr>
              <w:pStyle w:val="ConsPlusCell"/>
            </w:pPr>
            <w:r>
              <w:t>Дмитрий Александрович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первый заместитель Председателя Правительства Кировской области, руководитель рабочей группы</w:t>
            </w:r>
          </w:p>
        </w:tc>
      </w:tr>
      <w:tr w:rsidR="001A13FE" w:rsidTr="00F411A9">
        <w:trPr>
          <w:cantSplit/>
          <w:trHeight w:val="872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СУХИХ</w:t>
            </w:r>
          </w:p>
          <w:p w:rsidR="001A13FE" w:rsidRDefault="004D18AD">
            <w:pPr>
              <w:pStyle w:val="ConsPlusCell"/>
            </w:pPr>
            <w:r>
              <w:t>Алексей Васильевич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министр информационных технологий и связи Кировской области, заместитель руководителя рабочей группы</w:t>
            </w:r>
          </w:p>
        </w:tc>
      </w:tr>
      <w:tr w:rsidR="001A13FE" w:rsidTr="00F411A9">
        <w:trPr>
          <w:cantSplit/>
          <w:trHeight w:val="2373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ВАЛИЕВА</w:t>
            </w:r>
          </w:p>
          <w:p w:rsidR="001A13FE" w:rsidRDefault="004D18AD">
            <w:pPr>
              <w:pStyle w:val="ConsPlusCell"/>
            </w:pPr>
            <w:r>
              <w:t>Анастасия Сергеевна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Pr="00986932" w:rsidRDefault="004D18AD">
            <w:pPr>
              <w:pStyle w:val="ConsPlusCell"/>
              <w:spacing w:after="480"/>
              <w:ind w:right="-108"/>
              <w:jc w:val="both"/>
            </w:pPr>
            <w:r>
              <w:t>эксперт отдела мониторинга кибератак, информационной безопасности и компетенций Кировского областного государственного бюджетного учреждения «Центр стратегического развития информационных ресурсов и систем управления», секретарь рабочей группы</w:t>
            </w:r>
            <w:r w:rsidR="00986932" w:rsidRPr="00986932">
              <w:t xml:space="preserve"> (</w:t>
            </w:r>
            <w:r w:rsidR="00986932">
              <w:t>по согласованию)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БРОННИКОВ</w:t>
            </w:r>
          </w:p>
          <w:p w:rsidR="001A13FE" w:rsidRDefault="004D18AD">
            <w:pPr>
              <w:pStyle w:val="ConsPlusCell"/>
            </w:pPr>
            <w:r>
              <w:t>Михаил Владимирович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заместитель министра здравоохранения Кировской области</w:t>
            </w:r>
          </w:p>
        </w:tc>
      </w:tr>
      <w:tr w:rsidR="00D15610" w:rsidTr="00F411A9">
        <w:trPr>
          <w:cantSplit/>
          <w:trHeight w:val="20"/>
          <w:jc w:val="center"/>
        </w:trPr>
        <w:tc>
          <w:tcPr>
            <w:tcW w:w="3402" w:type="dxa"/>
          </w:tcPr>
          <w:p w:rsidR="00D15610" w:rsidRDefault="00D15610">
            <w:pPr>
              <w:pStyle w:val="ConsPlusCell"/>
            </w:pPr>
            <w:r>
              <w:t>ГОЛУБЕВ</w:t>
            </w:r>
          </w:p>
          <w:p w:rsidR="00D15610" w:rsidRDefault="00D15610">
            <w:pPr>
              <w:pStyle w:val="ConsPlusCell"/>
            </w:pPr>
            <w:r>
              <w:t>Эдуард Олегович</w:t>
            </w:r>
          </w:p>
        </w:tc>
        <w:tc>
          <w:tcPr>
            <w:tcW w:w="236" w:type="dxa"/>
          </w:tcPr>
          <w:p w:rsidR="00D15610" w:rsidRDefault="00D15610">
            <w:pPr>
              <w:pStyle w:val="ConsPlusCell"/>
              <w:jc w:val="center"/>
            </w:pPr>
            <w:r w:rsidRPr="00D15610">
              <w:t>–</w:t>
            </w:r>
          </w:p>
        </w:tc>
        <w:tc>
          <w:tcPr>
            <w:tcW w:w="5882" w:type="dxa"/>
          </w:tcPr>
          <w:p w:rsidR="00D15610" w:rsidRDefault="00D15610">
            <w:pPr>
              <w:pStyle w:val="ConsPlusCell"/>
              <w:spacing w:after="480"/>
              <w:ind w:right="-108"/>
              <w:jc w:val="both"/>
            </w:pPr>
            <w:r w:rsidRPr="00D15610">
              <w:t>эксперт отдела правового, кадрового и организационного обеспечения министерства лесного хозяйства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lastRenderedPageBreak/>
              <w:t>ГОРДЕЕВ</w:t>
            </w:r>
          </w:p>
          <w:p w:rsidR="001A13FE" w:rsidRDefault="004D18AD">
            <w:pPr>
              <w:pStyle w:val="ConsPlusCell"/>
            </w:pPr>
            <w:r>
              <w:t>Александр Сергеевич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Pr="00224058" w:rsidRDefault="004D18AD">
            <w:pPr>
              <w:pStyle w:val="ConsPlusCell"/>
              <w:spacing w:after="480"/>
              <w:ind w:right="-108"/>
              <w:jc w:val="both"/>
            </w:pPr>
            <w:r>
              <w:rPr>
                <w:szCs w:val="20"/>
              </w:rPr>
              <w:t>начальник отдела развития и технического обеспечения инфраструктуры Кировского областного государственного бюджетного учреждения «Центр стратегического развития информационных ресурсов и систем управления»</w:t>
            </w:r>
            <w:r w:rsidR="00224058" w:rsidRPr="00224058">
              <w:rPr>
                <w:szCs w:val="20"/>
              </w:rPr>
              <w:t xml:space="preserve"> (</w:t>
            </w:r>
            <w:r w:rsidR="00224058">
              <w:rPr>
                <w:szCs w:val="20"/>
              </w:rPr>
              <w:t>по согласованию)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ДЕРГАЕВ</w:t>
            </w:r>
          </w:p>
          <w:p w:rsidR="001A13FE" w:rsidRDefault="004D18AD">
            <w:pPr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Никита Александрович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заместитель начальника отдела организационной, финансовой и кадровой работы министерства имущественных отношений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ЕРОФЕЕВ</w:t>
            </w:r>
          </w:p>
          <w:p w:rsidR="001A13FE" w:rsidRDefault="004D18AD">
            <w:pPr>
              <w:pStyle w:val="ConsPlusCell"/>
              <w:spacing w:after="480"/>
            </w:pPr>
            <w:r>
              <w:t>Эдуард Витальевич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начальник отдела информационной безопасности министерства информационных технологий и связи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ЖУРАВЛЁВ</w:t>
            </w:r>
          </w:p>
          <w:p w:rsidR="001A13FE" w:rsidRDefault="004D18AD">
            <w:pPr>
              <w:pStyle w:val="ConsPlusCell"/>
            </w:pPr>
            <w:r>
              <w:t>Иван Сергеевич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начальник отдела мониторинга кибератак, информационной безопасности и компетенций Кировского областного государственного бюджетного учреждения «Центр стратегического развития информационных ресурсов и систем управления»</w:t>
            </w:r>
            <w:r w:rsidR="00224058">
              <w:t xml:space="preserve"> </w:t>
            </w:r>
            <w:r w:rsidR="00A67FEE">
              <w:t xml:space="preserve">                              </w:t>
            </w:r>
            <w:r w:rsidR="00224058">
              <w:t>(по согласованию)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КВАКИН</w:t>
            </w:r>
          </w:p>
          <w:p w:rsidR="001A13FE" w:rsidRDefault="004D18AD">
            <w:pPr>
              <w:pStyle w:val="ConsPlusCell"/>
            </w:pPr>
            <w:r>
              <w:t>Роман Владимирович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tabs>
                <w:tab w:val="left" w:pos="2671"/>
                <w:tab w:val="left" w:pos="3136"/>
                <w:tab w:val="left" w:pos="3331"/>
                <w:tab w:val="left" w:pos="4366"/>
              </w:tabs>
              <w:spacing w:after="480"/>
              <w:jc w:val="both"/>
            </w:pPr>
            <w:r>
              <w:t>главный специалист-эксперт отдела развития информационно-культурных связей министер-ства культуры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КОДОЛОВ</w:t>
            </w:r>
          </w:p>
          <w:p w:rsidR="001A13FE" w:rsidRDefault="004D18AD">
            <w:pPr>
              <w:pStyle w:val="ConsPlusCell"/>
            </w:pPr>
            <w:r>
              <w:t>Данил Сергеевич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главный консультант аппарата руководителя администрации Губернатора и Правительства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МАЛОФЕЕВ</w:t>
            </w:r>
          </w:p>
          <w:p w:rsidR="001A13FE" w:rsidRDefault="004D18AD">
            <w:pPr>
              <w:pStyle w:val="ConsPlusCell"/>
            </w:pPr>
            <w:r>
              <w:t>Дмитрий Анатольевич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заместитель министра информационных технологий и связи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МАЛЫХ</w:t>
            </w:r>
          </w:p>
          <w:p w:rsidR="001A13FE" w:rsidRDefault="004D18AD">
            <w:pPr>
              <w:pStyle w:val="ConsPlusCell"/>
            </w:pPr>
            <w:r>
              <w:t>Алексей Олегович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 w:rsidP="00627F07">
            <w:pPr>
              <w:pStyle w:val="ConsPlusCell"/>
              <w:spacing w:after="480"/>
              <w:ind w:right="-108"/>
              <w:jc w:val="both"/>
            </w:pPr>
            <w:r>
              <w:t>консультант отдела бухгалтерского учета, правовой и кадровой работы министерства спорта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lastRenderedPageBreak/>
              <w:t>МАЛЫШЕВ</w:t>
            </w:r>
          </w:p>
          <w:p w:rsidR="001A13FE" w:rsidRDefault="004D18AD">
            <w:pPr>
              <w:pStyle w:val="ConsPlusCell"/>
            </w:pPr>
            <w:r>
              <w:t>Сергей Витальевич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ведущий консультант министерства энергетики и жилищно-коммунального хозяйства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ОРЛОВ</w:t>
            </w:r>
          </w:p>
          <w:p w:rsidR="001A13FE" w:rsidRDefault="004D18AD">
            <w:pPr>
              <w:pStyle w:val="ConsPlusCell"/>
            </w:pPr>
            <w:r>
              <w:t>Михаил Викторович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tabs>
                <w:tab w:val="left" w:pos="1696"/>
              </w:tabs>
              <w:spacing w:after="480"/>
              <w:ind w:right="-108"/>
              <w:jc w:val="both"/>
            </w:pPr>
            <w:r>
              <w:t>главный специалист-эксперт отдела лицензирования министерства промышлен-        ности, предпринимательства и торговли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ПЕРЕСТОРОНИН</w:t>
            </w:r>
          </w:p>
          <w:p w:rsidR="001A13FE" w:rsidRDefault="004D18AD">
            <w:pPr>
              <w:pStyle w:val="ConsPlusCell"/>
            </w:pPr>
            <w:r>
              <w:t>Евгений Викторович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заместитель начальника отдела автоматизации финансовых расчетов и защиты информации министерства финансов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ПЕРЕСТОРОНИН</w:t>
            </w:r>
          </w:p>
          <w:p w:rsidR="001A13FE" w:rsidRDefault="004D18AD">
            <w:pPr>
              <w:pStyle w:val="ConsPlusCell"/>
            </w:pPr>
            <w:r>
              <w:t>Леонид Витальевич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ведущий консультант отдела правовой, организационной и кадровой работы министерства транспорта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ПЕСТОВ</w:t>
            </w:r>
          </w:p>
          <w:p w:rsidR="001A13FE" w:rsidRDefault="004D18AD">
            <w:pPr>
              <w:pStyle w:val="ConsPlusCell"/>
            </w:pPr>
            <w:r>
              <w:t>Юрий Геннадьевич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консультант отдела правовой, финансовой и кадровой работы министерства внутренней политики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РЫЧКОВ</w:t>
            </w:r>
          </w:p>
          <w:p w:rsidR="001A13FE" w:rsidRDefault="004D18AD">
            <w:pPr>
              <w:pStyle w:val="ConsPlusCell"/>
            </w:pPr>
            <w:r>
              <w:t>Алексей Валерьевич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начальник отдела информационных технологий министерства социального развития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СЕРГЕЕВ</w:t>
            </w:r>
          </w:p>
          <w:p w:rsidR="001A13FE" w:rsidRDefault="004D18AD">
            <w:pPr>
              <w:pStyle w:val="ConsPlusCell"/>
            </w:pPr>
            <w:r>
              <w:t>Александр Витальевич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начальник отдела формирования регистров получателей государственных услуг и автоматизации управления государственной службы занятости населения Кировской области</w:t>
            </w:r>
          </w:p>
        </w:tc>
      </w:tr>
      <w:tr w:rsidR="00F411A9" w:rsidTr="00F411A9">
        <w:trPr>
          <w:cantSplit/>
          <w:trHeight w:val="20"/>
          <w:jc w:val="center"/>
        </w:trPr>
        <w:tc>
          <w:tcPr>
            <w:tcW w:w="3402" w:type="dxa"/>
          </w:tcPr>
          <w:p w:rsidR="00F411A9" w:rsidRDefault="00F411A9">
            <w:pPr>
              <w:pStyle w:val="ConsPlusCell"/>
            </w:pPr>
            <w:r>
              <w:t>СУНЦОВ</w:t>
            </w:r>
          </w:p>
          <w:p w:rsidR="00F411A9" w:rsidRDefault="00F411A9">
            <w:pPr>
              <w:pStyle w:val="ConsPlusCell"/>
            </w:pPr>
            <w:r>
              <w:t>Илья Владимирович</w:t>
            </w:r>
          </w:p>
        </w:tc>
        <w:tc>
          <w:tcPr>
            <w:tcW w:w="236" w:type="dxa"/>
          </w:tcPr>
          <w:p w:rsidR="00F411A9" w:rsidRDefault="00F411A9">
            <w:pPr>
              <w:pStyle w:val="ConsPlusCell"/>
              <w:jc w:val="center"/>
            </w:pPr>
            <w:r w:rsidRPr="00F411A9">
              <w:t>–</w:t>
            </w:r>
          </w:p>
        </w:tc>
        <w:tc>
          <w:tcPr>
            <w:tcW w:w="5882" w:type="dxa"/>
          </w:tcPr>
          <w:p w:rsidR="00F411A9" w:rsidRDefault="00F411A9">
            <w:pPr>
              <w:pStyle w:val="ConsPlusCell"/>
              <w:spacing w:after="480"/>
              <w:ind w:right="-108"/>
              <w:jc w:val="both"/>
            </w:pPr>
            <w:r>
              <w:t>ведущий консультант о</w:t>
            </w:r>
            <w:r w:rsidRPr="00F411A9">
              <w:t>тдел</w:t>
            </w:r>
            <w:r>
              <w:t>а</w:t>
            </w:r>
            <w:r w:rsidRPr="00F411A9">
              <w:t xml:space="preserve"> по вопросам государственной регистрации актов</w:t>
            </w:r>
            <w:r>
              <w:t xml:space="preserve"> граждан- </w:t>
            </w:r>
            <w:r w:rsidRPr="00F411A9">
              <w:t>ского состояния, информатизации и информационной безопасности</w:t>
            </w:r>
            <w:r>
              <w:t xml:space="preserve"> министерства юстиции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lastRenderedPageBreak/>
              <w:t>СУРКОВА</w:t>
            </w:r>
          </w:p>
          <w:p w:rsidR="001A13FE" w:rsidRDefault="004D18AD">
            <w:pPr>
              <w:pStyle w:val="ConsPlusCell"/>
            </w:pPr>
            <w:r>
              <w:t>Наталья Владимировна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заместитель начальника отдела финансовой и кадровой работы государственной инспекции по надзору за техническим состоянием самоходных машин и других видов техники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ЦАПАЕВ</w:t>
            </w:r>
          </w:p>
          <w:p w:rsidR="001A13FE" w:rsidRDefault="004D18AD">
            <w:pPr>
              <w:pStyle w:val="ConsPlusCell"/>
            </w:pPr>
            <w:r>
              <w:t>Александр Владимирович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заместитель начальника отдела прогнозирования и информационно-аналитического обеспечения министерства сельского хозяйства и продовольствия Кировской области</w:t>
            </w:r>
          </w:p>
        </w:tc>
      </w:tr>
      <w:tr w:rsidR="001A13FE" w:rsidTr="00F411A9">
        <w:trPr>
          <w:cantSplit/>
          <w:trHeight w:val="20"/>
          <w:jc w:val="center"/>
        </w:trPr>
        <w:tc>
          <w:tcPr>
            <w:tcW w:w="3402" w:type="dxa"/>
          </w:tcPr>
          <w:p w:rsidR="001A13FE" w:rsidRDefault="004D18AD">
            <w:pPr>
              <w:pStyle w:val="ConsPlusCell"/>
            </w:pPr>
            <w:r>
              <w:t>ШУКЛИНА</w:t>
            </w:r>
          </w:p>
          <w:p w:rsidR="001A13FE" w:rsidRDefault="004D18AD">
            <w:pPr>
              <w:pStyle w:val="ConsPlusCell"/>
            </w:pPr>
            <w:r>
              <w:t>Анжелика Викторовна</w:t>
            </w:r>
          </w:p>
        </w:tc>
        <w:tc>
          <w:tcPr>
            <w:tcW w:w="236" w:type="dxa"/>
          </w:tcPr>
          <w:p w:rsidR="001A13FE" w:rsidRDefault="004D18AD">
            <w:pPr>
              <w:pStyle w:val="ConsPlusCell"/>
              <w:jc w:val="center"/>
            </w:pPr>
            <w:r>
              <w:t>–</w:t>
            </w:r>
          </w:p>
        </w:tc>
        <w:tc>
          <w:tcPr>
            <w:tcW w:w="5882" w:type="dxa"/>
          </w:tcPr>
          <w:p w:rsidR="001A13FE" w:rsidRDefault="004D18AD">
            <w:pPr>
              <w:pStyle w:val="ConsPlusCell"/>
              <w:spacing w:after="480"/>
              <w:ind w:right="-108"/>
              <w:jc w:val="both"/>
            </w:pPr>
            <w:r>
              <w:t>начальник отдела юридической и кадровой работы управления ветеринарии Кировской области</w:t>
            </w:r>
          </w:p>
        </w:tc>
      </w:tr>
    </w:tbl>
    <w:p w:rsidR="001A13FE" w:rsidRDefault="004D18AD">
      <w:pPr>
        <w:pStyle w:val="a1"/>
        <w:spacing w:before="720" w:after="720" w:line="240" w:lineRule="auto"/>
        <w:jc w:val="center"/>
      </w:pPr>
      <w:r>
        <w:t>________________</w:t>
      </w:r>
    </w:p>
    <w:sectPr w:rsidR="001A13FE">
      <w:headerReference w:type="default" r:id="rId9"/>
      <w:headerReference w:type="first" r:id="rId10"/>
      <w:pgSz w:w="11906" w:h="16838"/>
      <w:pgMar w:top="1418" w:right="567" w:bottom="567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7A" w:rsidRDefault="00AD017A">
      <w:r>
        <w:separator/>
      </w:r>
    </w:p>
  </w:endnote>
  <w:endnote w:type="continuationSeparator" w:id="0">
    <w:p w:rsidR="00AD017A" w:rsidRDefault="00AD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7A" w:rsidRDefault="00AD017A">
      <w:r>
        <w:separator/>
      </w:r>
    </w:p>
  </w:footnote>
  <w:footnote w:type="continuationSeparator" w:id="0">
    <w:p w:rsidR="00AD017A" w:rsidRDefault="00AD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FE" w:rsidRDefault="00AD017A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7pt;height:16.05pt;z-index: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" stroked="f">
          <v:fill opacity="0"/>
          <v:textbox inset="0,0,0,0">
            <w:txbxContent>
              <w:p w:rsidR="001A13FE" w:rsidRDefault="004D18AD">
                <w:pPr>
                  <w:pStyle w:val="ac"/>
                </w:pPr>
                <w:r>
                  <w:rPr>
                    <w:rStyle w:val="af9"/>
                  </w:rPr>
                  <w:fldChar w:fldCharType="begin"/>
                </w:r>
                <w:r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3533D7">
                  <w:rPr>
                    <w:rStyle w:val="af9"/>
                    <w:noProof/>
                  </w:rPr>
                  <w:t>4</w:t>
                </w:r>
                <w:r>
                  <w:rPr>
                    <w:rStyle w:val="af9"/>
                  </w:rPr>
                  <w:fldChar w:fldCharType="end"/>
                </w:r>
              </w:p>
              <w:p w:rsidR="001A13FE" w:rsidRDefault="001A13FE"/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FE" w:rsidRDefault="004D18AD">
    <w:pPr>
      <w:pStyle w:val="ac"/>
      <w:ind w:left="5670"/>
      <w:rPr>
        <w:color w:val="FFFFFF"/>
      </w:rPr>
    </w:pPr>
    <w:r>
      <w:rPr>
        <w:color w:val="FFFFFF"/>
        <w:sz w:val="28"/>
        <w:szCs w:val="28"/>
      </w:rPr>
      <w:t>служебного пользования</w:t>
    </w:r>
  </w:p>
  <w:p w:rsidR="001A13FE" w:rsidRDefault="004D18AD">
    <w:pPr>
      <w:pStyle w:val="western"/>
      <w:spacing w:before="0" w:beforeAutospacing="0" w:after="0" w:line="240" w:lineRule="auto"/>
      <w:ind w:left="5812"/>
      <w:rPr>
        <w:color w:val="FFFFFF"/>
      </w:rPr>
    </w:pPr>
    <w:r>
      <w:rPr>
        <w:color w:val="FFFFFF"/>
        <w:sz w:val="28"/>
        <w:szCs w:val="28"/>
      </w:rPr>
      <w:t>Экз. № 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3E89"/>
    <w:multiLevelType w:val="hybridMultilevel"/>
    <w:tmpl w:val="B5D4F48A"/>
    <w:lvl w:ilvl="0" w:tplc="D922A2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EF26C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A668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4EEDC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38D5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1FCFD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6615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22FB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90CCD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F9537E"/>
    <w:multiLevelType w:val="hybridMultilevel"/>
    <w:tmpl w:val="A2AE6BFC"/>
    <w:lvl w:ilvl="0" w:tplc="29A0684A">
      <w:start w:val="1"/>
      <w:numFmt w:val="decimal"/>
      <w:lvlText w:val="%1."/>
      <w:lvlJc w:val="left"/>
      <w:pPr>
        <w:ind w:left="360" w:hanging="360"/>
      </w:pPr>
    </w:lvl>
    <w:lvl w:ilvl="1" w:tplc="5C2A1224">
      <w:start w:val="1"/>
      <w:numFmt w:val="lowerLetter"/>
      <w:lvlText w:val="%2."/>
      <w:lvlJc w:val="left"/>
      <w:pPr>
        <w:ind w:left="1080" w:hanging="360"/>
      </w:pPr>
    </w:lvl>
    <w:lvl w:ilvl="2" w:tplc="2E2A57F2">
      <w:start w:val="1"/>
      <w:numFmt w:val="lowerRoman"/>
      <w:lvlText w:val="%3."/>
      <w:lvlJc w:val="right"/>
      <w:pPr>
        <w:ind w:left="1800" w:hanging="180"/>
      </w:pPr>
    </w:lvl>
    <w:lvl w:ilvl="3" w:tplc="43D2602E">
      <w:start w:val="1"/>
      <w:numFmt w:val="decimal"/>
      <w:lvlText w:val="%4."/>
      <w:lvlJc w:val="left"/>
      <w:pPr>
        <w:ind w:left="2520" w:hanging="360"/>
      </w:pPr>
    </w:lvl>
    <w:lvl w:ilvl="4" w:tplc="21C01B04">
      <w:start w:val="1"/>
      <w:numFmt w:val="lowerLetter"/>
      <w:lvlText w:val="%5."/>
      <w:lvlJc w:val="left"/>
      <w:pPr>
        <w:ind w:left="3240" w:hanging="360"/>
      </w:pPr>
    </w:lvl>
    <w:lvl w:ilvl="5" w:tplc="CD3E4906">
      <w:start w:val="1"/>
      <w:numFmt w:val="lowerRoman"/>
      <w:lvlText w:val="%6."/>
      <w:lvlJc w:val="right"/>
      <w:pPr>
        <w:ind w:left="3960" w:hanging="180"/>
      </w:pPr>
    </w:lvl>
    <w:lvl w:ilvl="6" w:tplc="F9C809E8">
      <w:start w:val="1"/>
      <w:numFmt w:val="decimal"/>
      <w:lvlText w:val="%7."/>
      <w:lvlJc w:val="left"/>
      <w:pPr>
        <w:ind w:left="4680" w:hanging="360"/>
      </w:pPr>
    </w:lvl>
    <w:lvl w:ilvl="7" w:tplc="81BCB110">
      <w:start w:val="1"/>
      <w:numFmt w:val="lowerLetter"/>
      <w:lvlText w:val="%8."/>
      <w:lvlJc w:val="left"/>
      <w:pPr>
        <w:ind w:left="5400" w:hanging="360"/>
      </w:pPr>
    </w:lvl>
    <w:lvl w:ilvl="8" w:tplc="5670648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3FE"/>
    <w:rsid w:val="00121A27"/>
    <w:rsid w:val="00140203"/>
    <w:rsid w:val="001735DB"/>
    <w:rsid w:val="00176F43"/>
    <w:rsid w:val="001A13FE"/>
    <w:rsid w:val="00224058"/>
    <w:rsid w:val="003533D7"/>
    <w:rsid w:val="003E3D3C"/>
    <w:rsid w:val="004D18AD"/>
    <w:rsid w:val="00627F07"/>
    <w:rsid w:val="00766C3B"/>
    <w:rsid w:val="00957B1C"/>
    <w:rsid w:val="00986932"/>
    <w:rsid w:val="00A67FEE"/>
    <w:rsid w:val="00AD017A"/>
    <w:rsid w:val="00B87214"/>
    <w:rsid w:val="00BF133A"/>
    <w:rsid w:val="00D15610"/>
    <w:rsid w:val="00F4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1"/>
    <w:link w:val="40"/>
    <w:qFormat/>
    <w:pPr>
      <w:numPr>
        <w:ilvl w:val="3"/>
        <w:numId w:val="1"/>
      </w:num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11"/>
    <w:qFormat/>
    <w:pPr>
      <w:spacing w:line="360" w:lineRule="auto"/>
      <w:jc w:val="center"/>
    </w:pPr>
    <w:rPr>
      <w:sz w:val="24"/>
    </w:rPr>
  </w:style>
  <w:style w:type="character" w:customStyle="1" w:styleId="11">
    <w:name w:val="Подзаголовок Знак1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c"/>
    <w:uiPriority w:val="99"/>
  </w:style>
  <w:style w:type="paragraph" w:styleId="ad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13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80"/>
      <w:u w:val="single"/>
      <w:lang w:val="en-US" w:eastAsia="en-US" w:bidi="en-US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5">
    <w:name w:val="Основной шрифт абзаца1"/>
  </w:style>
  <w:style w:type="character" w:styleId="af9">
    <w:name w:val="page number"/>
    <w:basedOn w:val="15"/>
  </w:style>
  <w:style w:type="character" w:customStyle="1" w:styleId="FontStyle22">
    <w:name w:val="Font Style22"/>
    <w:rPr>
      <w:rFonts w:ascii="Times New Roman" w:hAnsi="Times New Roman" w:cs="Times New Roman"/>
      <w:smallCaps/>
      <w:color w:val="000000"/>
      <w:sz w:val="28"/>
      <w:szCs w:val="28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afa">
    <w:name w:val="Подзаголовок Знак"/>
    <w:rPr>
      <w:sz w:val="24"/>
    </w:rPr>
  </w:style>
  <w:style w:type="character" w:customStyle="1" w:styleId="afb">
    <w:name w:val="Верхний колонтитул Знак"/>
    <w:basedOn w:val="15"/>
  </w:style>
  <w:style w:type="character" w:customStyle="1" w:styleId="apple-style-span">
    <w:name w:val="apple-style-span"/>
    <w:basedOn w:val="15"/>
  </w:style>
  <w:style w:type="character" w:customStyle="1" w:styleId="afc">
    <w:name w:val="Нижний колонтитул Знак"/>
    <w:basedOn w:val="15"/>
  </w:style>
  <w:style w:type="character" w:styleId="afd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e">
    <w:name w:val="List"/>
    <w:basedOn w:val="a1"/>
    <w:rPr>
      <w:rFonts w:cs="Mangal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Pr>
      <w:sz w:val="28"/>
      <w:szCs w:val="28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"/>
  </w:style>
  <w:style w:type="paragraph" w:customStyle="1" w:styleId="western">
    <w:name w:val="western"/>
    <w:basedOn w:val="a"/>
    <w:pPr>
      <w:spacing w:before="100" w:beforeAutospacing="1" w:after="142" w:line="288" w:lineRule="auto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1462-922C-47DB-9FE8-362B742A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Хлыбов</dc:creator>
  <cp:lastModifiedBy>Любовь В. Кузнецова</cp:lastModifiedBy>
  <cp:revision>46</cp:revision>
  <cp:lastPrinted>2025-04-09T10:36:00Z</cp:lastPrinted>
  <dcterms:created xsi:type="dcterms:W3CDTF">2024-08-29T06:30:00Z</dcterms:created>
  <dcterms:modified xsi:type="dcterms:W3CDTF">2025-04-18T12:26:00Z</dcterms:modified>
  <cp:version>1048576</cp:version>
</cp:coreProperties>
</file>